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42A" w:rsidRDefault="004160F5">
      <w:r>
        <w:rPr>
          <w:rFonts w:hint="eastAsia"/>
        </w:rPr>
        <w:t>臺大佛學研究中心捐款方式</w:t>
      </w:r>
    </w:p>
    <w:p w:rsidR="004160F5" w:rsidRDefault="004160F5"/>
    <w:p w:rsidR="004160F5" w:rsidRPr="004160F5" w:rsidRDefault="004160F5" w:rsidP="004160F5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</w:rPr>
      </w:pPr>
      <w:r w:rsidRPr="004160F5">
        <w:rPr>
          <w:rFonts w:ascii="新細明體" w:eastAsia="新細明體" w:hAnsi="新細明體" w:cs="Calibri"/>
          <w:color w:val="1F497D"/>
          <w:kern w:val="0"/>
          <w:shd w:val="clear" w:color="auto" w:fill="FFFF00"/>
        </w:rPr>
        <w:t>若有</w:t>
      </w:r>
      <w:r w:rsidRPr="004160F5">
        <w:rPr>
          <w:rFonts w:ascii="新細明體" w:eastAsia="新細明體" w:hAnsi="新細明體" w:cs="Calibri"/>
          <w:b/>
          <w:bCs/>
          <w:color w:val="FF0000"/>
          <w:kern w:val="0"/>
          <w:shd w:val="clear" w:color="auto" w:fill="FFFF00"/>
        </w:rPr>
        <w:t>臺灣稅款</w:t>
      </w:r>
      <w:r w:rsidRPr="004160F5">
        <w:rPr>
          <w:rFonts w:ascii="新細明體" w:eastAsia="新細明體" w:hAnsi="新細明體" w:cs="Calibri"/>
          <w:color w:val="1F497D"/>
          <w:kern w:val="0"/>
          <w:shd w:val="clear" w:color="auto" w:fill="FFFF00"/>
        </w:rPr>
        <w:t>抵免需求，則需填寫</w:t>
      </w:r>
      <w:r w:rsidRPr="004160F5">
        <w:rPr>
          <w:rFonts w:ascii="新細明體" w:eastAsia="新細明體" w:hAnsi="新細明體" w:cs="Calibri"/>
          <w:b/>
          <w:bCs/>
          <w:color w:val="FF0000"/>
          <w:kern w:val="0"/>
          <w:shd w:val="clear" w:color="auto" w:fill="FFFF00"/>
        </w:rPr>
        <w:t>附件捐款單</w:t>
      </w:r>
      <w:r w:rsidRPr="004160F5">
        <w:rPr>
          <w:rFonts w:ascii="Calibri" w:eastAsia="新細明體" w:hAnsi="Calibri" w:cs="Calibri"/>
          <w:b/>
          <w:bCs/>
          <w:color w:val="FF0000"/>
          <w:kern w:val="0"/>
          <w:shd w:val="clear" w:color="auto" w:fill="FFFF00"/>
        </w:rPr>
        <w:t>(</w:t>
      </w:r>
      <w:r w:rsidRPr="004160F5">
        <w:rPr>
          <w:rFonts w:ascii="新細明體" w:eastAsia="新細明體" w:hAnsi="新細明體" w:cs="Calibri"/>
          <w:b/>
          <w:bCs/>
          <w:color w:val="FF0000"/>
          <w:kern w:val="0"/>
          <w:shd w:val="clear" w:color="auto" w:fill="FFFF00"/>
        </w:rPr>
        <w:t>抵免臺灣稅款</w:t>
      </w:r>
      <w:r w:rsidRPr="004160F5">
        <w:rPr>
          <w:rFonts w:ascii="Calibri" w:eastAsia="新細明體" w:hAnsi="Calibri" w:cs="Calibri"/>
          <w:b/>
          <w:bCs/>
          <w:color w:val="FF0000"/>
          <w:kern w:val="0"/>
          <w:shd w:val="clear" w:color="auto" w:fill="FFFF00"/>
        </w:rPr>
        <w:t>)</w:t>
      </w:r>
      <w:r w:rsidRPr="004160F5">
        <w:rPr>
          <w:rFonts w:ascii="新細明體" w:eastAsia="新細明體" w:hAnsi="新細明體" w:cs="Calibri"/>
          <w:color w:val="1F497D"/>
          <w:kern w:val="0"/>
          <w:shd w:val="clear" w:color="auto" w:fill="FFFF00"/>
        </w:rPr>
        <w:t>，並請捐款方匯款至以下玉山銀行帳戶：</w:t>
      </w:r>
    </w:p>
    <w:p w:rsidR="004160F5" w:rsidRPr="004160F5" w:rsidRDefault="004160F5" w:rsidP="004160F5">
      <w:pPr>
        <w:widowControl/>
        <w:shd w:val="clear" w:color="auto" w:fill="FBECCC"/>
        <w:ind w:hanging="360"/>
        <w:rPr>
          <w:rFonts w:ascii="Calibri" w:eastAsia="新細明體" w:hAnsi="Calibri" w:cs="Calibri"/>
          <w:color w:val="000000"/>
          <w:kern w:val="0"/>
        </w:rPr>
      </w:pPr>
      <w:r w:rsidRPr="004160F5">
        <w:rPr>
          <w:rFonts w:ascii="Symbol" w:eastAsia="新細明體" w:hAnsi="Symbol" w:cs="Calibri"/>
          <w:color w:val="996C00"/>
          <w:kern w:val="0"/>
          <w:sz w:val="20"/>
          <w:szCs w:val="20"/>
          <w:shd w:val="clear" w:color="auto" w:fill="FBECCC"/>
        </w:rPr>
        <w:t>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新細明體" w:eastAsia="新細明體" w:hAnsi="新細明體" w:cs="Calibri"/>
          <w:color w:val="996C00"/>
          <w:kern w:val="0"/>
          <w:sz w:val="23"/>
          <w:szCs w:val="23"/>
          <w:shd w:val="clear" w:color="auto" w:fill="FBECCC"/>
        </w:rPr>
        <w:t>銀行：玉山銀行營業部</w:t>
      </w:r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>(</w:t>
      </w:r>
      <w:r w:rsidRPr="004160F5">
        <w:rPr>
          <w:rFonts w:ascii="新細明體" w:eastAsia="新細明體" w:hAnsi="新細明體" w:cs="Calibri"/>
          <w:color w:val="996C00"/>
          <w:kern w:val="0"/>
          <w:sz w:val="23"/>
          <w:szCs w:val="23"/>
          <w:shd w:val="clear" w:color="auto" w:fill="FBECCC"/>
        </w:rPr>
        <w:t>代號：</w:t>
      </w:r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>808)</w:t>
      </w:r>
    </w:p>
    <w:p w:rsidR="004160F5" w:rsidRPr="004160F5" w:rsidRDefault="004160F5" w:rsidP="004160F5">
      <w:pPr>
        <w:widowControl/>
        <w:shd w:val="clear" w:color="auto" w:fill="FBECCC"/>
        <w:ind w:hanging="360"/>
        <w:rPr>
          <w:rFonts w:ascii="Calibri" w:eastAsia="新細明體" w:hAnsi="Calibri" w:cs="Calibri"/>
          <w:color w:val="000000"/>
          <w:kern w:val="0"/>
        </w:rPr>
      </w:pPr>
      <w:r w:rsidRPr="004160F5">
        <w:rPr>
          <w:rFonts w:ascii="Symbol" w:eastAsia="新細明體" w:hAnsi="Symbol" w:cs="Calibri"/>
          <w:color w:val="996C00"/>
          <w:kern w:val="0"/>
          <w:sz w:val="20"/>
          <w:szCs w:val="20"/>
          <w:shd w:val="clear" w:color="auto" w:fill="FBECCC"/>
        </w:rPr>
        <w:t>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新細明體" w:eastAsia="新細明體" w:hAnsi="新細明體" w:cs="Calibri"/>
          <w:color w:val="996C00"/>
          <w:kern w:val="0"/>
          <w:sz w:val="23"/>
          <w:szCs w:val="23"/>
          <w:shd w:val="clear" w:color="auto" w:fill="FBECCC"/>
        </w:rPr>
        <w:t>戶名：國立臺灣大學</w:t>
      </w:r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>427</w:t>
      </w:r>
      <w:r w:rsidRPr="004160F5">
        <w:rPr>
          <w:rFonts w:ascii="新細明體" w:eastAsia="新細明體" w:hAnsi="新細明體" w:cs="Calibri"/>
          <w:color w:val="996C00"/>
          <w:kern w:val="0"/>
          <w:sz w:val="23"/>
          <w:szCs w:val="23"/>
          <w:shd w:val="clear" w:color="auto" w:fill="FBECCC"/>
        </w:rPr>
        <w:t>專戶</w:t>
      </w:r>
    </w:p>
    <w:p w:rsidR="004160F5" w:rsidRDefault="004160F5" w:rsidP="004160F5">
      <w:pPr>
        <w:widowControl/>
        <w:shd w:val="clear" w:color="auto" w:fill="FBECCC"/>
        <w:ind w:hanging="360"/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</w:pPr>
      <w:r w:rsidRPr="004160F5">
        <w:rPr>
          <w:rFonts w:ascii="Symbol" w:eastAsia="新細明體" w:hAnsi="Symbol" w:cs="Calibri"/>
          <w:color w:val="996C00"/>
          <w:kern w:val="0"/>
          <w:sz w:val="20"/>
          <w:szCs w:val="20"/>
          <w:shd w:val="clear" w:color="auto" w:fill="FBECCC"/>
        </w:rPr>
        <w:t>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Symbol" w:eastAsia="新細明體" w:hAnsi="Symbol" w:cs="Calibri"/>
          <w:color w:val="996C00"/>
          <w:kern w:val="0"/>
          <w:shd w:val="clear" w:color="auto" w:fill="FBECCC"/>
        </w:rPr>
        <w:t></w:t>
      </w:r>
      <w:r w:rsidRPr="004160F5">
        <w:rPr>
          <w:rFonts w:ascii="新細明體" w:eastAsia="新細明體" w:hAnsi="新細明體" w:cs="Calibri"/>
          <w:color w:val="996C00"/>
          <w:kern w:val="0"/>
          <w:sz w:val="23"/>
          <w:szCs w:val="23"/>
          <w:shd w:val="clear" w:color="auto" w:fill="FBECCC"/>
        </w:rPr>
        <w:t>帳號：</w:t>
      </w:r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>0015951000058</w:t>
      </w:r>
    </w:p>
    <w:p w:rsidR="004160F5" w:rsidRPr="004160F5" w:rsidRDefault="004160F5" w:rsidP="004160F5">
      <w:pPr>
        <w:widowControl/>
        <w:shd w:val="clear" w:color="auto" w:fill="FBECCC"/>
        <w:ind w:hanging="360"/>
        <w:rPr>
          <w:rFonts w:ascii="新細明體" w:eastAsia="新細明體" w:hAnsi="新細明體" w:cs="Calibri" w:hint="eastAsia"/>
          <w:color w:val="996C00"/>
          <w:kern w:val="0"/>
          <w:sz w:val="23"/>
          <w:szCs w:val="23"/>
          <w:shd w:val="clear" w:color="auto" w:fill="FBECCC"/>
        </w:rPr>
      </w:pPr>
      <w:r w:rsidRPr="004160F5">
        <w:rPr>
          <w:rFonts w:ascii="Symbol" w:eastAsia="新細明體" w:hAnsi="Symbol" w:cs="Calibri"/>
          <w:color w:val="996C00"/>
          <w:kern w:val="0"/>
          <w:sz w:val="20"/>
          <w:szCs w:val="20"/>
          <w:shd w:val="clear" w:color="auto" w:fill="FBECCC"/>
        </w:rPr>
        <w:t></w:t>
      </w:r>
      <w:bookmarkStart w:id="0" w:name="_GoBack"/>
      <w:bookmarkEnd w:id="0"/>
      <w:r w:rsidRPr="004160F5">
        <w:rPr>
          <w:rFonts w:ascii="新細明體" w:eastAsia="新細明體" w:hAnsi="新細明體" w:cs="Calibri" w:hint="eastAsia"/>
          <w:color w:val="996C00"/>
          <w:kern w:val="0"/>
          <w:sz w:val="23"/>
          <w:szCs w:val="23"/>
          <w:shd w:val="clear" w:color="auto" w:fill="FBECCC"/>
        </w:rPr>
        <w:t xml:space="preserve">其他指定用途：文學院佛學研究中心專用款 </w:t>
      </w:r>
      <w:proofErr w:type="spellStart"/>
      <w:r w:rsidRPr="004160F5">
        <w:rPr>
          <w:rFonts w:ascii="新細明體" w:eastAsia="新細明體" w:hAnsi="新細明體" w:cs="Calibri" w:hint="eastAsia"/>
          <w:color w:val="996C00"/>
          <w:kern w:val="0"/>
          <w:sz w:val="23"/>
          <w:szCs w:val="23"/>
          <w:shd w:val="clear" w:color="auto" w:fill="FBECCC"/>
        </w:rPr>
        <w:t>93F007</w:t>
      </w:r>
    </w:p>
    <w:p w:rsidR="004160F5" w:rsidRPr="004160F5" w:rsidRDefault="004160F5" w:rsidP="004160F5">
      <w:pPr>
        <w:widowControl/>
        <w:shd w:val="clear" w:color="auto" w:fill="FBECCC"/>
        <w:rPr>
          <w:rFonts w:ascii="Calibri" w:eastAsia="新細明體" w:hAnsi="Calibri" w:cs="Calibri"/>
          <w:color w:val="000000"/>
          <w:kern w:val="0"/>
        </w:rPr>
      </w:pPr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>Ben</w:t>
      </w:r>
      <w:proofErr w:type="spellEnd"/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 xml:space="preserve">eficiary's Bank </w:t>
      </w:r>
      <w:proofErr w:type="spellStart"/>
      <w:proofErr w:type="gramStart"/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>Name:E.SUN</w:t>
      </w:r>
      <w:proofErr w:type="spellEnd"/>
      <w:proofErr w:type="gramEnd"/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 xml:space="preserve"> COMMERCIAL BANK,LTD.BUSINESS DIVISION</w:t>
      </w:r>
    </w:p>
    <w:p w:rsidR="004160F5" w:rsidRPr="004160F5" w:rsidRDefault="004160F5" w:rsidP="004160F5">
      <w:pPr>
        <w:widowControl/>
        <w:shd w:val="clear" w:color="auto" w:fill="FBECCC"/>
        <w:rPr>
          <w:rFonts w:ascii="Calibri" w:eastAsia="新細明體" w:hAnsi="Calibri" w:cs="Calibri"/>
          <w:color w:val="000000"/>
          <w:kern w:val="0"/>
        </w:rPr>
      </w:pPr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>SWIFT CODE</w:t>
      </w:r>
      <w:r w:rsidRPr="004160F5">
        <w:rPr>
          <w:rFonts w:ascii="新細明體" w:eastAsia="新細明體" w:hAnsi="新細明體" w:cs="Calibri"/>
          <w:color w:val="996C00"/>
          <w:kern w:val="0"/>
          <w:sz w:val="23"/>
          <w:szCs w:val="23"/>
          <w:shd w:val="clear" w:color="auto" w:fill="FBECCC"/>
        </w:rPr>
        <w:t>：</w:t>
      </w:r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>ESUNTWTP</w:t>
      </w:r>
    </w:p>
    <w:p w:rsidR="004160F5" w:rsidRPr="004160F5" w:rsidRDefault="004160F5" w:rsidP="004160F5">
      <w:pPr>
        <w:widowControl/>
        <w:shd w:val="clear" w:color="auto" w:fill="FBECCC"/>
        <w:rPr>
          <w:rFonts w:ascii="Calibri" w:eastAsia="新細明體" w:hAnsi="Calibri" w:cs="Calibri"/>
          <w:color w:val="000000"/>
          <w:kern w:val="0"/>
        </w:rPr>
      </w:pPr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 xml:space="preserve">Beneficiary's </w:t>
      </w:r>
      <w:proofErr w:type="spellStart"/>
      <w:proofErr w:type="gramStart"/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>Name:National</w:t>
      </w:r>
      <w:proofErr w:type="spellEnd"/>
      <w:proofErr w:type="gramEnd"/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 xml:space="preserve"> Taiwan University</w:t>
      </w:r>
    </w:p>
    <w:p w:rsidR="004160F5" w:rsidRDefault="004160F5" w:rsidP="004160F5">
      <w:pPr>
        <w:widowControl/>
        <w:shd w:val="clear" w:color="auto" w:fill="FBECCC"/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</w:pPr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>Beneficiary's Account Number</w:t>
      </w:r>
      <w:r w:rsidRPr="004160F5">
        <w:rPr>
          <w:rFonts w:ascii="新細明體" w:eastAsia="新細明體" w:hAnsi="新細明體" w:cs="Calibri"/>
          <w:color w:val="996C00"/>
          <w:kern w:val="0"/>
          <w:sz w:val="23"/>
          <w:szCs w:val="23"/>
          <w:shd w:val="clear" w:color="auto" w:fill="FBECCC"/>
        </w:rPr>
        <w:t>：</w:t>
      </w:r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>0015951000058</w:t>
      </w:r>
    </w:p>
    <w:p w:rsidR="004160F5" w:rsidRPr="004160F5" w:rsidRDefault="004160F5" w:rsidP="004160F5">
      <w:pPr>
        <w:widowControl/>
        <w:shd w:val="clear" w:color="auto" w:fill="FBECCC"/>
        <w:rPr>
          <w:rFonts w:ascii="Times New Roman" w:eastAsia="新細明體" w:hAnsi="Times New Roman" w:cs="Times New Roman" w:hint="eastAsia"/>
          <w:color w:val="996C00"/>
          <w:kern w:val="0"/>
          <w:sz w:val="23"/>
          <w:szCs w:val="23"/>
          <w:shd w:val="clear" w:color="auto" w:fill="FBECCC"/>
        </w:rPr>
      </w:pPr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>Others:93F007</w:t>
      </w:r>
    </w:p>
    <w:p w:rsidR="004160F5" w:rsidRPr="004160F5" w:rsidRDefault="004160F5" w:rsidP="004160F5">
      <w:pPr>
        <w:widowControl/>
        <w:shd w:val="clear" w:color="auto" w:fill="FBECCC"/>
        <w:rPr>
          <w:rFonts w:ascii="Calibri" w:eastAsia="新細明體" w:hAnsi="Calibri" w:cs="Calibri"/>
          <w:color w:val="000000"/>
          <w:kern w:val="0"/>
        </w:rPr>
      </w:pPr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>Beneficiary's Account Address</w:t>
      </w:r>
      <w:r w:rsidRPr="004160F5">
        <w:rPr>
          <w:rFonts w:ascii="新細明體" w:eastAsia="新細明體" w:hAnsi="新細明體" w:cs="Calibri"/>
          <w:color w:val="996C00"/>
          <w:kern w:val="0"/>
          <w:sz w:val="23"/>
          <w:szCs w:val="23"/>
          <w:shd w:val="clear" w:color="auto" w:fill="FBECCC"/>
        </w:rPr>
        <w:t>：</w:t>
      </w:r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 xml:space="preserve">No.1, Sec.4, </w:t>
      </w:r>
      <w:proofErr w:type="spellStart"/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>RooseveltRd</w:t>
      </w:r>
      <w:proofErr w:type="spellEnd"/>
      <w:r w:rsidRPr="004160F5">
        <w:rPr>
          <w:rFonts w:ascii="Times New Roman" w:eastAsia="新細明體" w:hAnsi="Times New Roman" w:cs="Times New Roman"/>
          <w:color w:val="996C00"/>
          <w:kern w:val="0"/>
          <w:sz w:val="23"/>
          <w:szCs w:val="23"/>
          <w:shd w:val="clear" w:color="auto" w:fill="FBECCC"/>
        </w:rPr>
        <w:t>., Taipei, Taiwan, R.O.C.</w:t>
      </w:r>
    </w:p>
    <w:p w:rsidR="004160F5" w:rsidRPr="004160F5" w:rsidRDefault="004160F5"/>
    <w:p w:rsidR="004160F5" w:rsidRDefault="004160F5"/>
    <w:p w:rsidR="004160F5" w:rsidRDefault="004160F5">
      <w:pPr>
        <w:rPr>
          <w:rFonts w:hint="eastAsia"/>
        </w:rPr>
      </w:pPr>
    </w:p>
    <w:sectPr w:rsidR="004160F5" w:rsidSect="00314625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F5"/>
    <w:rsid w:val="00314625"/>
    <w:rsid w:val="004160F5"/>
    <w:rsid w:val="0049037E"/>
    <w:rsid w:val="007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CCFE86"/>
  <w14:defaultImageDpi w14:val="32767"/>
  <w15:chartTrackingRefBased/>
  <w15:docId w15:val="{50109324-27F5-1E4F-AF51-EDE10705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aliases w:val="引文後續"/>
    <w:basedOn w:val="a"/>
    <w:next w:val="a"/>
    <w:link w:val="a4"/>
    <w:autoRedefine/>
    <w:uiPriority w:val="29"/>
    <w:qFormat/>
    <w:rsid w:val="0049037E"/>
    <w:pPr>
      <w:widowControl/>
      <w:spacing w:line="240" w:lineRule="atLeast"/>
    </w:pPr>
  </w:style>
  <w:style w:type="character" w:customStyle="1" w:styleId="a4">
    <w:name w:val="引文 字元"/>
    <w:aliases w:val="引文後續 字元"/>
    <w:basedOn w:val="a0"/>
    <w:link w:val="a3"/>
    <w:uiPriority w:val="29"/>
    <w:rsid w:val="00490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Sheng-Hsin Hsu</dc:creator>
  <cp:keywords/>
  <dc:description/>
  <cp:lastModifiedBy>Sheng-Hsin Hsu</cp:lastModifiedBy>
  <cp:revision>1</cp:revision>
  <dcterms:created xsi:type="dcterms:W3CDTF">2020-12-06T01:43:00Z</dcterms:created>
  <dcterms:modified xsi:type="dcterms:W3CDTF">2020-12-06T01:46:00Z</dcterms:modified>
</cp:coreProperties>
</file>